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A97" w:rsidRPr="00FB612B" w:rsidRDefault="00674A97" w:rsidP="00674A97">
      <w:pPr>
        <w:ind w:left="360" w:hanging="360"/>
        <w:jc w:val="both"/>
        <w:rPr>
          <w:b/>
          <w:color w:val="000000"/>
          <w:sz w:val="28"/>
          <w:szCs w:val="28"/>
          <w:lang w:val="nl-NL"/>
        </w:rPr>
      </w:pPr>
      <w:r w:rsidRPr="00FB612B">
        <w:rPr>
          <w:b/>
          <w:color w:val="000000"/>
          <w:sz w:val="28"/>
          <w:szCs w:val="28"/>
          <w:lang w:val="nl-NL"/>
        </w:rPr>
        <w:t>. Sổ thu, chi tài chính CĐCS</w:t>
      </w:r>
    </w:p>
    <w:tbl>
      <w:tblPr>
        <w:tblW w:w="0" w:type="auto"/>
        <w:jc w:val="center"/>
        <w:tblLook w:val="01E0"/>
      </w:tblPr>
      <w:tblGrid>
        <w:gridCol w:w="6204"/>
        <w:gridCol w:w="8404"/>
      </w:tblGrid>
      <w:tr w:rsidR="00674A97" w:rsidRPr="00FB612B" w:rsidTr="007804B4">
        <w:trPr>
          <w:jc w:val="center"/>
        </w:trPr>
        <w:tc>
          <w:tcPr>
            <w:tcW w:w="6204" w:type="dxa"/>
          </w:tcPr>
          <w:p w:rsidR="00674A97" w:rsidRPr="00FB612B" w:rsidRDefault="00674A97" w:rsidP="007804B4">
            <w:pPr>
              <w:spacing w:before="120"/>
              <w:rPr>
                <w:color w:val="000000"/>
                <w:lang w:val="nl-NL"/>
              </w:rPr>
            </w:pPr>
            <w:r w:rsidRPr="00FB612B">
              <w:rPr>
                <w:color w:val="000000"/>
                <w:lang w:val="nl-NL"/>
              </w:rPr>
              <w:t>Công đoàn cấp trên:</w:t>
            </w:r>
            <w:r w:rsidRPr="00FB612B">
              <w:rPr>
                <w:color w:val="000000"/>
                <w:lang w:val="nl-NL"/>
              </w:rPr>
              <w:br/>
              <w:t>Đơn vị:</w:t>
            </w:r>
          </w:p>
        </w:tc>
        <w:tc>
          <w:tcPr>
            <w:tcW w:w="8404" w:type="dxa"/>
          </w:tcPr>
          <w:p w:rsidR="00674A97" w:rsidRPr="00FB612B" w:rsidRDefault="00674A97" w:rsidP="007804B4">
            <w:pPr>
              <w:spacing w:before="120"/>
              <w:jc w:val="right"/>
              <w:rPr>
                <w:color w:val="000000"/>
                <w:lang w:val="nl-NL"/>
              </w:rPr>
            </w:pPr>
            <w:r w:rsidRPr="00FB612B">
              <w:rPr>
                <w:color w:val="000000"/>
                <w:lang w:val="nl-NL"/>
              </w:rPr>
              <w:t>Mẫu S82 - TLĐ</w:t>
            </w:r>
          </w:p>
        </w:tc>
      </w:tr>
    </w:tbl>
    <w:p w:rsidR="00674A97" w:rsidRPr="00FB612B" w:rsidRDefault="00674A97" w:rsidP="00674A97">
      <w:pPr>
        <w:spacing w:before="120"/>
        <w:jc w:val="center"/>
        <w:rPr>
          <w:b/>
          <w:color w:val="000000"/>
          <w:sz w:val="22"/>
          <w:lang w:val="nl-NL"/>
        </w:rPr>
      </w:pPr>
      <w:r w:rsidRPr="00FB612B">
        <w:rPr>
          <w:b/>
          <w:color w:val="000000"/>
          <w:sz w:val="22"/>
          <w:lang w:val="nl-NL"/>
        </w:rPr>
        <w:t>SỔ THU, CHI TÀI CHÍNH CÔNG ĐOÀN CƠ SỞ</w:t>
      </w:r>
    </w:p>
    <w:p w:rsidR="00674A97" w:rsidRPr="00FB612B" w:rsidRDefault="00674A97" w:rsidP="00674A97">
      <w:pPr>
        <w:spacing w:before="120"/>
        <w:jc w:val="center"/>
        <w:rPr>
          <w:color w:val="000000"/>
          <w:sz w:val="22"/>
          <w:lang w:val="nl-NL"/>
        </w:rPr>
      </w:pPr>
      <w:r w:rsidRPr="00FB612B">
        <w:rPr>
          <w:color w:val="000000"/>
          <w:sz w:val="22"/>
          <w:lang w:val="nl-NL"/>
        </w:rPr>
        <w:t>Năm</w:t>
      </w:r>
    </w:p>
    <w:tbl>
      <w:tblPr>
        <w:tblW w:w="5276" w:type="pct"/>
        <w:jc w:val="center"/>
        <w:tblInd w:w="16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left w:w="43" w:type="dxa"/>
          <w:bottom w:w="28" w:type="dxa"/>
          <w:right w:w="43" w:type="dxa"/>
        </w:tblCellMar>
        <w:tblLook w:val="0000"/>
      </w:tblPr>
      <w:tblGrid>
        <w:gridCol w:w="407"/>
        <w:gridCol w:w="13"/>
        <w:gridCol w:w="676"/>
        <w:gridCol w:w="514"/>
        <w:gridCol w:w="6"/>
        <w:gridCol w:w="586"/>
        <w:gridCol w:w="2022"/>
        <w:gridCol w:w="15"/>
        <w:gridCol w:w="1229"/>
        <w:gridCol w:w="15"/>
        <w:gridCol w:w="942"/>
        <w:gridCol w:w="15"/>
        <w:gridCol w:w="789"/>
        <w:gridCol w:w="15"/>
        <w:gridCol w:w="776"/>
        <w:gridCol w:w="16"/>
        <w:gridCol w:w="872"/>
        <w:gridCol w:w="15"/>
        <w:gridCol w:w="1291"/>
        <w:gridCol w:w="15"/>
        <w:gridCol w:w="1024"/>
        <w:gridCol w:w="16"/>
        <w:gridCol w:w="1364"/>
        <w:gridCol w:w="16"/>
        <w:gridCol w:w="1177"/>
        <w:gridCol w:w="16"/>
        <w:gridCol w:w="734"/>
        <w:gridCol w:w="16"/>
        <w:gridCol w:w="996"/>
        <w:gridCol w:w="21"/>
      </w:tblGrid>
      <w:tr w:rsidR="00674A97" w:rsidRPr="00FB612B" w:rsidTr="001A5ADC">
        <w:trPr>
          <w:trHeight w:val="21"/>
          <w:jc w:val="center"/>
        </w:trPr>
        <w:tc>
          <w:tcPr>
            <w:tcW w:w="130" w:type="pc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lang w:val="nl-NL"/>
              </w:rPr>
              <w:t>TT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lang w:val="nl-NL"/>
              </w:rPr>
              <w:t>Ngày tháng</w:t>
            </w:r>
          </w:p>
        </w:tc>
        <w:tc>
          <w:tcPr>
            <w:tcW w:w="355" w:type="pct"/>
            <w:gridSpan w:val="3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lang w:val="nl-NL"/>
              </w:rPr>
              <w:t>Chứng từ</w:t>
            </w: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lang w:val="nl-NL"/>
              </w:rPr>
              <w:t>Diễn giải</w:t>
            </w:r>
          </w:p>
        </w:tc>
        <w:tc>
          <w:tcPr>
            <w:tcW w:w="399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lang w:val="nl-NL"/>
              </w:rPr>
              <w:t>I. Tài chính công đoàn tích luỹ đầu kỳ</w:t>
            </w:r>
          </w:p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lang w:val="nl-NL"/>
              </w:rPr>
              <w:t>(10)</w:t>
            </w:r>
          </w:p>
        </w:tc>
        <w:tc>
          <w:tcPr>
            <w:tcW w:w="3245" w:type="pct"/>
            <w:gridSpan w:val="20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  <w:lang w:val="nl-NL"/>
              </w:rPr>
              <w:t xml:space="preserve">II-PHẦN </w:t>
            </w:r>
            <w:r w:rsidRPr="00FB612B">
              <w:rPr>
                <w:b/>
                <w:color w:val="000000"/>
              </w:rPr>
              <w:t>THU</w:t>
            </w:r>
          </w:p>
        </w:tc>
      </w:tr>
      <w:tr w:rsidR="001A5ADC" w:rsidRPr="00FB612B" w:rsidTr="001A5ADC">
        <w:trPr>
          <w:gridAfter w:val="1"/>
          <w:wAfter w:w="3" w:type="pct"/>
          <w:trHeight w:val="21"/>
          <w:jc w:val="center"/>
        </w:trPr>
        <w:tc>
          <w:tcPr>
            <w:tcW w:w="134" w:type="pct"/>
            <w:gridSpan w:val="2"/>
            <w:vMerge w:val="restar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167" w:type="pct"/>
            <w:gridSpan w:val="2"/>
            <w:vMerge w:val="restar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Thu</w:t>
            </w:r>
          </w:p>
        </w:tc>
        <w:tc>
          <w:tcPr>
            <w:tcW w:w="187" w:type="pct"/>
            <w:vMerge w:val="restar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Chi</w:t>
            </w:r>
          </w:p>
        </w:tc>
        <w:tc>
          <w:tcPr>
            <w:tcW w:w="648" w:type="pct"/>
            <w:vMerge w:val="restar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399" w:type="pct"/>
            <w:gridSpan w:val="2"/>
            <w:vMerge w:val="restart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307" w:type="pct"/>
            <w:gridSpan w:val="2"/>
            <w:vMerge w:val="restart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Đoàn phí công đoàn</w:t>
            </w:r>
          </w:p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(22)</w:t>
            </w:r>
          </w:p>
        </w:tc>
        <w:tc>
          <w:tcPr>
            <w:tcW w:w="258" w:type="pct"/>
            <w:gridSpan w:val="2"/>
            <w:vMerge w:val="restart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Kinh phí công đoàn</w:t>
            </w:r>
          </w:p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(23)</w:t>
            </w:r>
          </w:p>
        </w:tc>
        <w:tc>
          <w:tcPr>
            <w:tcW w:w="254" w:type="pct"/>
            <w:gridSpan w:val="2"/>
            <w:vMerge w:val="restar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Ngân sách nhà nước cấp</w:t>
            </w:r>
          </w:p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(24)</w:t>
            </w:r>
          </w:p>
        </w:tc>
        <w:tc>
          <w:tcPr>
            <w:tcW w:w="703" w:type="pct"/>
            <w:gridSpan w:val="4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Các khoản thu khác (25)</w:t>
            </w: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Cộng thu TCCĐ</w:t>
            </w:r>
          </w:p>
        </w:tc>
        <w:tc>
          <w:tcPr>
            <w:tcW w:w="824" w:type="pct"/>
            <w:gridSpan w:val="4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Tài chính công đoàn cấp trên cấp (28)</w:t>
            </w:r>
          </w:p>
        </w:tc>
        <w:tc>
          <w:tcPr>
            <w:tcW w:w="240" w:type="pct"/>
            <w:gridSpan w:val="2"/>
            <w:vMerge w:val="restart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Nhận bàn giao tài chính công đoàn (40)</w:t>
            </w:r>
          </w:p>
        </w:tc>
        <w:tc>
          <w:tcPr>
            <w:tcW w:w="324" w:type="pct"/>
            <w:gridSpan w:val="2"/>
            <w:vMerge w:val="restar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Tổng cộng thu</w:t>
            </w:r>
          </w:p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(II)</w:t>
            </w:r>
          </w:p>
        </w:tc>
      </w:tr>
      <w:tr w:rsidR="001A5ADC" w:rsidRPr="00FB612B" w:rsidTr="001A5ADC">
        <w:trPr>
          <w:gridAfter w:val="1"/>
          <w:wAfter w:w="3" w:type="pct"/>
          <w:trHeight w:val="1568"/>
          <w:jc w:val="center"/>
        </w:trPr>
        <w:tc>
          <w:tcPr>
            <w:tcW w:w="134" w:type="pct"/>
            <w:gridSpan w:val="2"/>
            <w:vMerge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217" w:type="pct"/>
            <w:vMerge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167" w:type="pct"/>
            <w:gridSpan w:val="2"/>
            <w:vMerge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187" w:type="pct"/>
            <w:vMerge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648" w:type="pct"/>
            <w:vMerge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399" w:type="pct"/>
            <w:gridSpan w:val="2"/>
            <w:vMerge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307" w:type="pct"/>
            <w:gridSpan w:val="2"/>
            <w:vMerge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258" w:type="pct"/>
            <w:gridSpan w:val="2"/>
            <w:vMerge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254" w:type="pct"/>
            <w:gridSpan w:val="2"/>
            <w:vMerge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Chuyên môn hỗ trợ (25.01)</w:t>
            </w:r>
          </w:p>
        </w:tc>
        <w:tc>
          <w:tcPr>
            <w:tcW w:w="419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Thu khác tại đơn vị (25.02)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442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Kinh phí công đoàn cấp trên cấp theo phân phối (2</w:t>
            </w:r>
            <w:r w:rsidRPr="00FB612B">
              <w:rPr>
                <w:b/>
                <w:color w:val="000000"/>
                <w:lang w:val="vi-VN"/>
              </w:rPr>
              <w:t>8</w:t>
            </w:r>
            <w:r w:rsidRPr="00FB612B">
              <w:rPr>
                <w:b/>
                <w:color w:val="000000"/>
              </w:rPr>
              <w:t>.01)</w:t>
            </w: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Tài chính công đoàn cấp trên cấp hỗ trợ (2</w:t>
            </w:r>
            <w:r w:rsidRPr="00FB612B">
              <w:rPr>
                <w:b/>
                <w:color w:val="000000"/>
                <w:lang w:val="vi-VN"/>
              </w:rPr>
              <w:t>8</w:t>
            </w:r>
            <w:r w:rsidRPr="00FB612B">
              <w:rPr>
                <w:b/>
                <w:color w:val="000000"/>
              </w:rPr>
              <w:t>.02)</w:t>
            </w:r>
          </w:p>
        </w:tc>
        <w:tc>
          <w:tcPr>
            <w:tcW w:w="240" w:type="pct"/>
            <w:gridSpan w:val="2"/>
            <w:vMerge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324" w:type="pct"/>
            <w:gridSpan w:val="2"/>
            <w:vMerge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</w:tr>
      <w:tr w:rsidR="001A5ADC" w:rsidRPr="00FB612B" w:rsidTr="001A5ADC">
        <w:trPr>
          <w:trHeight w:val="21"/>
          <w:jc w:val="center"/>
        </w:trPr>
        <w:tc>
          <w:tcPr>
            <w:tcW w:w="130" w:type="pc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FB612B">
              <w:rPr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FB612B">
              <w:rPr>
                <w:b/>
                <w:i/>
                <w:color w:val="000000"/>
                <w:sz w:val="16"/>
                <w:szCs w:val="16"/>
              </w:rPr>
              <w:t>B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FB612B">
              <w:rPr>
                <w:b/>
                <w:i/>
                <w:color w:val="000000"/>
                <w:sz w:val="16"/>
                <w:szCs w:val="16"/>
              </w:rPr>
              <w:t>C</w:t>
            </w:r>
          </w:p>
        </w:tc>
        <w:tc>
          <w:tcPr>
            <w:tcW w:w="190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FB612B">
              <w:rPr>
                <w:b/>
                <w:i/>
                <w:color w:val="000000"/>
                <w:sz w:val="16"/>
                <w:szCs w:val="16"/>
              </w:rPr>
              <w:t>D</w:t>
            </w: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FB612B">
              <w:rPr>
                <w:b/>
                <w:i/>
                <w:color w:val="000000"/>
                <w:sz w:val="16"/>
                <w:szCs w:val="16"/>
              </w:rPr>
              <w:t>E</w:t>
            </w:r>
          </w:p>
        </w:tc>
        <w:tc>
          <w:tcPr>
            <w:tcW w:w="399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FB612B">
              <w:rPr>
                <w:b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307" w:type="pct"/>
            <w:gridSpan w:val="2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FB612B">
              <w:rPr>
                <w:b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258" w:type="pct"/>
            <w:gridSpan w:val="2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FB612B">
              <w:rPr>
                <w:b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FB612B">
              <w:rPr>
                <w:b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FB612B">
              <w:rPr>
                <w:b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419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FB612B">
              <w:rPr>
                <w:b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FB612B">
              <w:rPr>
                <w:b/>
                <w:i/>
                <w:color w:val="000000"/>
                <w:sz w:val="16"/>
                <w:szCs w:val="16"/>
              </w:rPr>
              <w:t>7=2+3+4+5+6</w:t>
            </w:r>
          </w:p>
        </w:tc>
        <w:tc>
          <w:tcPr>
            <w:tcW w:w="442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FB612B">
              <w:rPr>
                <w:b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FB612B">
              <w:rPr>
                <w:b/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240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FB612B">
              <w:rPr>
                <w:b/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FB612B">
              <w:rPr>
                <w:b/>
                <w:i/>
                <w:color w:val="000000"/>
                <w:sz w:val="16"/>
                <w:szCs w:val="16"/>
              </w:rPr>
              <w:t>11=7+8+9+10</w:t>
            </w:r>
          </w:p>
        </w:tc>
      </w:tr>
      <w:tr w:rsidR="001A5ADC" w:rsidRPr="00FB612B" w:rsidTr="001A5ADC">
        <w:trPr>
          <w:trHeight w:val="21"/>
          <w:jc w:val="center"/>
        </w:trPr>
        <w:tc>
          <w:tcPr>
            <w:tcW w:w="130" w:type="pc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90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Số dư đầu kỳ</w:t>
            </w:r>
          </w:p>
        </w:tc>
        <w:tc>
          <w:tcPr>
            <w:tcW w:w="399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.....</w:t>
            </w:r>
          </w:p>
        </w:tc>
        <w:tc>
          <w:tcPr>
            <w:tcW w:w="307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58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5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419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442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40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</w:tr>
      <w:tr w:rsidR="001A5ADC" w:rsidRPr="00FB612B" w:rsidTr="001A5ADC">
        <w:trPr>
          <w:trHeight w:val="21"/>
          <w:jc w:val="center"/>
        </w:trPr>
        <w:tc>
          <w:tcPr>
            <w:tcW w:w="130" w:type="pc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90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99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07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58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5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419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442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40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</w:tr>
      <w:tr w:rsidR="001A5ADC" w:rsidRPr="00FB612B" w:rsidTr="001A5ADC">
        <w:trPr>
          <w:trHeight w:val="21"/>
          <w:jc w:val="center"/>
        </w:trPr>
        <w:tc>
          <w:tcPr>
            <w:tcW w:w="130" w:type="pc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90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99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07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58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5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419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442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40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</w:tr>
      <w:tr w:rsidR="001A5ADC" w:rsidRPr="00FB612B" w:rsidTr="001A5ADC">
        <w:trPr>
          <w:trHeight w:val="21"/>
          <w:jc w:val="center"/>
        </w:trPr>
        <w:tc>
          <w:tcPr>
            <w:tcW w:w="130" w:type="pc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90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99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07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58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5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419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442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40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</w:tr>
      <w:tr w:rsidR="001A5ADC" w:rsidRPr="00FB612B" w:rsidTr="001A5ADC">
        <w:trPr>
          <w:trHeight w:val="21"/>
          <w:jc w:val="center"/>
        </w:trPr>
        <w:tc>
          <w:tcPr>
            <w:tcW w:w="130" w:type="pc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90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.........</w:t>
            </w:r>
          </w:p>
        </w:tc>
        <w:tc>
          <w:tcPr>
            <w:tcW w:w="399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07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58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5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419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442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40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</w:tr>
      <w:tr w:rsidR="001A5ADC" w:rsidRPr="00FB612B" w:rsidTr="001A5ADC">
        <w:trPr>
          <w:trHeight w:val="21"/>
          <w:jc w:val="center"/>
        </w:trPr>
        <w:tc>
          <w:tcPr>
            <w:tcW w:w="130" w:type="pc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19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90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Cộng</w:t>
            </w:r>
          </w:p>
        </w:tc>
        <w:tc>
          <w:tcPr>
            <w:tcW w:w="399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07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58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5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419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442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82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240" w:type="pct"/>
            <w:gridSpan w:val="2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</w:tr>
    </w:tbl>
    <w:p w:rsidR="00674A97" w:rsidRPr="00FB612B" w:rsidRDefault="00674A97" w:rsidP="00674A97">
      <w:pPr>
        <w:ind w:left="360" w:hanging="360"/>
        <w:jc w:val="center"/>
        <w:rPr>
          <w:b/>
          <w:i/>
          <w:color w:val="000000"/>
          <w:sz w:val="16"/>
          <w:lang w:val="nl-NL"/>
        </w:rPr>
      </w:pPr>
    </w:p>
    <w:p w:rsidR="00674A97" w:rsidRPr="00FB612B" w:rsidRDefault="00674A97" w:rsidP="00674A97">
      <w:pPr>
        <w:spacing w:before="120"/>
        <w:rPr>
          <w:b/>
          <w:color w:val="000000"/>
          <w:lang w:val="nl-NL"/>
        </w:rPr>
      </w:pPr>
      <w:r w:rsidRPr="00FB612B">
        <w:rPr>
          <w:b/>
          <w:i/>
          <w:color w:val="000000"/>
          <w:sz w:val="16"/>
          <w:lang w:val="nl-NL"/>
        </w:rPr>
        <w:br w:type="page"/>
      </w:r>
      <w:r w:rsidRPr="00FB612B">
        <w:rPr>
          <w:b/>
          <w:color w:val="000000"/>
          <w:lang w:val="nl-NL"/>
        </w:rPr>
        <w:lastRenderedPageBreak/>
        <w:t>Công đoàn cấp trên:</w:t>
      </w:r>
      <w:r w:rsidRPr="00FB612B">
        <w:rPr>
          <w:b/>
          <w:color w:val="000000"/>
          <w:lang w:val="nl-NL"/>
        </w:rPr>
        <w:br/>
        <w:t>Đơn vị:</w:t>
      </w:r>
    </w:p>
    <w:p w:rsidR="00674A97" w:rsidRPr="00FB612B" w:rsidRDefault="00674A97" w:rsidP="00674A97">
      <w:pPr>
        <w:spacing w:before="120"/>
        <w:jc w:val="center"/>
        <w:rPr>
          <w:b/>
          <w:color w:val="000000"/>
          <w:sz w:val="22"/>
          <w:lang w:val="nl-NL"/>
        </w:rPr>
      </w:pPr>
      <w:r w:rsidRPr="00FB612B">
        <w:rPr>
          <w:b/>
          <w:color w:val="000000"/>
          <w:sz w:val="22"/>
          <w:lang w:val="nl-NL"/>
        </w:rPr>
        <w:t>SỔ THU, CHI TÀI CHÍNH CÔNG ĐOÀN CƠ SỞ</w:t>
      </w:r>
    </w:p>
    <w:p w:rsidR="00674A97" w:rsidRPr="00FB612B" w:rsidRDefault="00674A97" w:rsidP="00674A97">
      <w:pPr>
        <w:spacing w:before="120"/>
        <w:jc w:val="center"/>
        <w:rPr>
          <w:color w:val="000000"/>
          <w:sz w:val="22"/>
        </w:rPr>
      </w:pPr>
      <w:r w:rsidRPr="00FB612B">
        <w:rPr>
          <w:color w:val="000000"/>
          <w:sz w:val="22"/>
        </w:rPr>
        <w:t>Năm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bottom w:w="28" w:type="dxa"/>
        </w:tblCellMar>
        <w:tblLook w:val="0000"/>
      </w:tblPr>
      <w:tblGrid>
        <w:gridCol w:w="1160"/>
        <w:gridCol w:w="1208"/>
        <w:gridCol w:w="1407"/>
        <w:gridCol w:w="1602"/>
        <w:gridCol w:w="1416"/>
        <w:gridCol w:w="1221"/>
        <w:gridCol w:w="1022"/>
        <w:gridCol w:w="1385"/>
        <w:gridCol w:w="1126"/>
        <w:gridCol w:w="837"/>
        <w:gridCol w:w="977"/>
        <w:gridCol w:w="789"/>
        <w:gridCol w:w="772"/>
      </w:tblGrid>
      <w:tr w:rsidR="00674A97" w:rsidRPr="00FB612B" w:rsidTr="007804B4">
        <w:trPr>
          <w:trHeight w:val="20"/>
        </w:trPr>
        <w:tc>
          <w:tcPr>
            <w:tcW w:w="13575" w:type="dxa"/>
            <w:gridSpan w:val="11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III. PHẦN CHI</w:t>
            </w:r>
          </w:p>
        </w:tc>
        <w:tc>
          <w:tcPr>
            <w:tcW w:w="800" w:type="dxa"/>
            <w:vMerge w:val="restar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IV. Tài chính công đoàn tích lũy cuối kỳ</w:t>
            </w:r>
          </w:p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(50)</w:t>
            </w:r>
          </w:p>
        </w:tc>
        <w:tc>
          <w:tcPr>
            <w:tcW w:w="783" w:type="dxa"/>
            <w:vMerge w:val="restart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V.</w:t>
            </w:r>
          </w:p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ĐPCĐKPCĐ Phải nộp cấp trên trực tiếp (60)</w:t>
            </w:r>
          </w:p>
        </w:tc>
      </w:tr>
      <w:tr w:rsidR="00674A97" w:rsidRPr="00FB612B" w:rsidTr="007804B4">
        <w:trPr>
          <w:trHeight w:val="20"/>
        </w:trPr>
        <w:tc>
          <w:tcPr>
            <w:tcW w:w="1177" w:type="dxa"/>
            <w:vMerge w:val="restar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Trực tiếp chăm lo, bảo vệ, đào tạo đoàn viên và NLĐ</w:t>
            </w:r>
          </w:p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(31)</w:t>
            </w:r>
          </w:p>
        </w:tc>
        <w:tc>
          <w:tcPr>
            <w:tcW w:w="1227" w:type="dxa"/>
            <w:vMerge w:val="restar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Tuyên truyền đoàn viên và NLĐ</w:t>
            </w:r>
          </w:p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(32)</w:t>
            </w:r>
          </w:p>
        </w:tc>
        <w:tc>
          <w:tcPr>
            <w:tcW w:w="1430" w:type="dxa"/>
            <w:vMerge w:val="restart"/>
            <w:shd w:val="clear" w:color="auto" w:fill="auto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 xml:space="preserve"> Quản lý hành chính </w:t>
            </w:r>
          </w:p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  <w:r w:rsidRPr="00FB612B">
              <w:rPr>
                <w:b/>
                <w:color w:val="000000"/>
              </w:rPr>
              <w:t>(33)</w:t>
            </w:r>
          </w:p>
        </w:tc>
        <w:tc>
          <w:tcPr>
            <w:tcW w:w="4310" w:type="dxa"/>
            <w:gridSpan w:val="3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  <w:highlight w:val="white"/>
              </w:rPr>
            </w:pPr>
            <w:r w:rsidRPr="00FB612B">
              <w:rPr>
                <w:b/>
                <w:color w:val="000000"/>
                <w:highlight w:val="white"/>
              </w:rPr>
              <w:t>L</w:t>
            </w:r>
            <w:r w:rsidRPr="00FB612B">
              <w:rPr>
                <w:b/>
                <w:color w:val="000000"/>
              </w:rPr>
              <w:t>ương phụ cấp và các khoản phải nộp theo lương (34)</w:t>
            </w: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Các khoản chi khác</w:t>
            </w:r>
          </w:p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(3</w:t>
            </w:r>
            <w:r w:rsidRPr="00FB612B">
              <w:rPr>
                <w:b/>
                <w:color w:val="000000"/>
                <w:lang w:val="vi-VN"/>
              </w:rPr>
              <w:t>7</w:t>
            </w:r>
            <w:r w:rsidRPr="00FB612B">
              <w:rPr>
                <w:b/>
                <w:color w:val="000000"/>
              </w:rPr>
              <w:t>)</w:t>
            </w:r>
          </w:p>
        </w:tc>
        <w:tc>
          <w:tcPr>
            <w:tcW w:w="1408" w:type="dxa"/>
            <w:vMerge w:val="restar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 xml:space="preserve">Cộng chi TCCĐ </w:t>
            </w:r>
          </w:p>
        </w:tc>
        <w:tc>
          <w:tcPr>
            <w:tcW w:w="1144" w:type="dxa"/>
            <w:vMerge w:val="restart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ĐPCĐ, KPCĐ đã nộp cấp trên quản lý trực tiếp</w:t>
            </w:r>
          </w:p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(3</w:t>
            </w:r>
            <w:r w:rsidRPr="00FB612B">
              <w:rPr>
                <w:b/>
                <w:color w:val="000000"/>
                <w:lang w:val="vi-VN"/>
              </w:rPr>
              <w:t>9</w:t>
            </w:r>
            <w:r w:rsidRPr="00FB612B">
              <w:rPr>
                <w:b/>
                <w:color w:val="000000"/>
              </w:rPr>
              <w:t>)</w:t>
            </w:r>
          </w:p>
        </w:tc>
        <w:tc>
          <w:tcPr>
            <w:tcW w:w="849" w:type="dxa"/>
            <w:vMerge w:val="restart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 xml:space="preserve">Bàn giao tài chính công đoàn </w:t>
            </w:r>
          </w:p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(4</w:t>
            </w:r>
            <w:r w:rsidRPr="00FB612B">
              <w:rPr>
                <w:b/>
                <w:color w:val="000000"/>
                <w:lang w:val="vi-VN"/>
              </w:rPr>
              <w:t>2</w:t>
            </w:r>
            <w:r w:rsidRPr="00FB612B">
              <w:rPr>
                <w:b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TỔNG CỘNG CHI</w:t>
            </w:r>
          </w:p>
        </w:tc>
        <w:tc>
          <w:tcPr>
            <w:tcW w:w="800" w:type="dxa"/>
            <w:vMerge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783" w:type="dxa"/>
            <w:vMerge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</w:tr>
      <w:tr w:rsidR="00674A97" w:rsidRPr="00FB612B" w:rsidTr="007804B4">
        <w:trPr>
          <w:trHeight w:val="1005"/>
        </w:trPr>
        <w:tc>
          <w:tcPr>
            <w:tcW w:w="1177" w:type="dxa"/>
            <w:vMerge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227" w:type="dxa"/>
            <w:vMerge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30" w:type="dxa"/>
            <w:vMerge/>
            <w:shd w:val="clear" w:color="auto" w:fill="auto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  <w:highlight w:val="white"/>
              </w:rPr>
            </w:pPr>
            <w:r w:rsidRPr="00FB612B">
              <w:rPr>
                <w:b/>
                <w:color w:val="000000"/>
              </w:rPr>
              <w:t>Lương cán bộ trong biên chế (34.01)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</w:rPr>
            </w:pPr>
            <w:r w:rsidRPr="00FB612B">
              <w:rPr>
                <w:b/>
                <w:color w:val="000000"/>
              </w:rPr>
              <w:t>Phụ cấp  cán bộ công đoàn (34.02)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b/>
                <w:color w:val="000000"/>
                <w:highlight w:val="white"/>
              </w:rPr>
            </w:pPr>
            <w:r w:rsidRPr="00FB612B">
              <w:rPr>
                <w:b/>
                <w:color w:val="000000"/>
              </w:rPr>
              <w:t>Các khoản phải nộp theo lương (34.03)</w:t>
            </w: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08" w:type="dxa"/>
            <w:vMerge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144" w:type="dxa"/>
            <w:vMerge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849" w:type="dxa"/>
            <w:vMerge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783" w:type="dxa"/>
            <w:vMerge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</w:tr>
      <w:tr w:rsidR="00674A97" w:rsidRPr="00FB612B" w:rsidTr="007804B4">
        <w:trPr>
          <w:trHeight w:val="20"/>
        </w:trPr>
        <w:tc>
          <w:tcPr>
            <w:tcW w:w="1177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i/>
                <w:color w:val="000000"/>
                <w:sz w:val="16"/>
                <w:szCs w:val="16"/>
              </w:rPr>
            </w:pPr>
            <w:r w:rsidRPr="00FB612B">
              <w:rPr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i/>
                <w:color w:val="000000"/>
                <w:sz w:val="16"/>
                <w:szCs w:val="16"/>
              </w:rPr>
            </w:pPr>
            <w:r w:rsidRPr="00FB612B">
              <w:rPr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i/>
                <w:color w:val="000000"/>
                <w:sz w:val="16"/>
                <w:szCs w:val="16"/>
              </w:rPr>
            </w:pPr>
            <w:r w:rsidRPr="00FB612B">
              <w:rPr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i/>
                <w:color w:val="000000"/>
                <w:sz w:val="16"/>
                <w:szCs w:val="16"/>
              </w:rPr>
            </w:pPr>
            <w:r w:rsidRPr="00FB612B">
              <w:rPr>
                <w:i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i/>
                <w:color w:val="000000"/>
                <w:sz w:val="16"/>
                <w:szCs w:val="16"/>
              </w:rPr>
            </w:pPr>
            <w:r w:rsidRPr="00FB612B">
              <w:rPr>
                <w:i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i/>
                <w:color w:val="000000"/>
                <w:sz w:val="16"/>
                <w:szCs w:val="16"/>
              </w:rPr>
            </w:pPr>
            <w:r w:rsidRPr="00FB612B">
              <w:rPr>
                <w:i/>
                <w:color w:val="000000"/>
                <w:sz w:val="16"/>
                <w:szCs w:val="16"/>
              </w:rPr>
              <w:t>17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i/>
                <w:color w:val="000000"/>
                <w:sz w:val="16"/>
                <w:szCs w:val="16"/>
              </w:rPr>
            </w:pPr>
            <w:r w:rsidRPr="00FB612B">
              <w:rPr>
                <w:i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i/>
                <w:color w:val="000000"/>
                <w:sz w:val="16"/>
                <w:szCs w:val="16"/>
              </w:rPr>
            </w:pPr>
            <w:r w:rsidRPr="00FB612B">
              <w:rPr>
                <w:i/>
                <w:color w:val="000000"/>
                <w:sz w:val="16"/>
                <w:szCs w:val="16"/>
              </w:rPr>
              <w:t>19=12+13+14+15+16+17+18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i/>
                <w:color w:val="000000"/>
                <w:sz w:val="16"/>
                <w:szCs w:val="16"/>
              </w:rPr>
            </w:pPr>
            <w:r w:rsidRPr="00FB612B">
              <w:rPr>
                <w:i/>
                <w:color w:val="000000"/>
                <w:sz w:val="16"/>
                <w:szCs w:val="16"/>
              </w:rPr>
              <w:t>20</w:t>
            </w:r>
          </w:p>
        </w:tc>
        <w:tc>
          <w:tcPr>
            <w:tcW w:w="849" w:type="dxa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i/>
                <w:color w:val="000000"/>
                <w:sz w:val="16"/>
                <w:szCs w:val="16"/>
              </w:rPr>
            </w:pPr>
            <w:r w:rsidRPr="00FB612B">
              <w:rPr>
                <w:i/>
                <w:color w:val="000000"/>
                <w:sz w:val="16"/>
                <w:szCs w:val="16"/>
              </w:rPr>
              <w:t>21</w:t>
            </w:r>
          </w:p>
        </w:tc>
        <w:tc>
          <w:tcPr>
            <w:tcW w:w="992" w:type="dxa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i/>
                <w:color w:val="000000"/>
                <w:sz w:val="16"/>
                <w:szCs w:val="16"/>
              </w:rPr>
            </w:pPr>
            <w:r w:rsidRPr="00FB612B">
              <w:rPr>
                <w:i/>
                <w:color w:val="000000"/>
                <w:sz w:val="16"/>
                <w:szCs w:val="16"/>
              </w:rPr>
              <w:t>22=19+20+21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i/>
                <w:color w:val="000000"/>
                <w:sz w:val="16"/>
                <w:szCs w:val="16"/>
              </w:rPr>
            </w:pPr>
            <w:r w:rsidRPr="00FB612B">
              <w:rPr>
                <w:i/>
                <w:color w:val="000000"/>
                <w:sz w:val="16"/>
                <w:szCs w:val="16"/>
              </w:rPr>
              <w:t>23=1+11-22</w:t>
            </w:r>
          </w:p>
        </w:tc>
        <w:tc>
          <w:tcPr>
            <w:tcW w:w="783" w:type="dxa"/>
          </w:tcPr>
          <w:p w:rsidR="00674A97" w:rsidRPr="00FB612B" w:rsidRDefault="00674A97" w:rsidP="007804B4">
            <w:pPr>
              <w:spacing w:before="120"/>
              <w:jc w:val="center"/>
              <w:rPr>
                <w:i/>
                <w:color w:val="000000"/>
                <w:sz w:val="16"/>
                <w:szCs w:val="16"/>
              </w:rPr>
            </w:pPr>
            <w:r w:rsidRPr="00FB612B">
              <w:rPr>
                <w:i/>
                <w:color w:val="000000"/>
                <w:sz w:val="16"/>
                <w:szCs w:val="16"/>
              </w:rPr>
              <w:t>24</w:t>
            </w:r>
          </w:p>
        </w:tc>
      </w:tr>
      <w:tr w:rsidR="00674A97" w:rsidRPr="00FB612B" w:rsidTr="007804B4">
        <w:trPr>
          <w:trHeight w:val="20"/>
        </w:trPr>
        <w:tc>
          <w:tcPr>
            <w:tcW w:w="1177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849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783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</w:tr>
      <w:tr w:rsidR="00674A97" w:rsidRPr="00FB612B" w:rsidTr="007804B4">
        <w:trPr>
          <w:trHeight w:val="20"/>
        </w:trPr>
        <w:tc>
          <w:tcPr>
            <w:tcW w:w="1177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849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783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</w:tr>
      <w:tr w:rsidR="00674A97" w:rsidRPr="00FB612B" w:rsidTr="007804B4">
        <w:trPr>
          <w:trHeight w:val="20"/>
        </w:trPr>
        <w:tc>
          <w:tcPr>
            <w:tcW w:w="1177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849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783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</w:tr>
      <w:tr w:rsidR="00674A97" w:rsidRPr="00FB612B" w:rsidTr="007804B4">
        <w:trPr>
          <w:trHeight w:val="20"/>
        </w:trPr>
        <w:tc>
          <w:tcPr>
            <w:tcW w:w="1177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849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783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</w:tr>
      <w:tr w:rsidR="00674A97" w:rsidRPr="00FB612B" w:rsidTr="007804B4">
        <w:trPr>
          <w:trHeight w:val="20"/>
        </w:trPr>
        <w:tc>
          <w:tcPr>
            <w:tcW w:w="1177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849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  <w:r w:rsidRPr="00FB612B">
              <w:rPr>
                <w:color w:val="000000"/>
              </w:rPr>
              <w:t>.......</w:t>
            </w:r>
          </w:p>
        </w:tc>
        <w:tc>
          <w:tcPr>
            <w:tcW w:w="783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</w:p>
        </w:tc>
      </w:tr>
    </w:tbl>
    <w:p w:rsidR="00674A97" w:rsidRPr="00FB612B" w:rsidRDefault="00674A97" w:rsidP="00674A97">
      <w:pPr>
        <w:spacing w:before="120"/>
        <w:rPr>
          <w:rFonts w:ascii="Arial" w:hAnsi="Arial" w:cs="Arial"/>
          <w:color w:val="000000"/>
        </w:rPr>
      </w:pPr>
    </w:p>
    <w:tbl>
      <w:tblPr>
        <w:tblW w:w="0" w:type="auto"/>
        <w:tblLook w:val="01E0"/>
      </w:tblPr>
      <w:tblGrid>
        <w:gridCol w:w="4392"/>
        <w:gridCol w:w="4647"/>
        <w:gridCol w:w="5783"/>
      </w:tblGrid>
      <w:tr w:rsidR="00674A97" w:rsidRPr="00FB612B" w:rsidTr="007804B4">
        <w:tc>
          <w:tcPr>
            <w:tcW w:w="4392" w:type="dxa"/>
          </w:tcPr>
          <w:p w:rsidR="00674A97" w:rsidRPr="00FB612B" w:rsidRDefault="00674A97" w:rsidP="007804B4">
            <w:pPr>
              <w:spacing w:before="120"/>
              <w:jc w:val="center"/>
              <w:rPr>
                <w:i/>
                <w:color w:val="000000"/>
              </w:rPr>
            </w:pPr>
            <w:r w:rsidRPr="00FB612B">
              <w:rPr>
                <w:b/>
                <w:color w:val="000000"/>
              </w:rPr>
              <w:t>Người ghi sổ</w:t>
            </w:r>
            <w:r w:rsidRPr="00FB612B">
              <w:rPr>
                <w:b/>
                <w:color w:val="000000"/>
              </w:rPr>
              <w:br/>
            </w:r>
            <w:r w:rsidRPr="00FB612B">
              <w:rPr>
                <w:i/>
                <w:color w:val="000000"/>
              </w:rPr>
              <w:t>(Ký, họ tên)</w:t>
            </w:r>
          </w:p>
        </w:tc>
        <w:tc>
          <w:tcPr>
            <w:tcW w:w="4647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  <w:r w:rsidRPr="00FB612B">
              <w:rPr>
                <w:b/>
                <w:color w:val="000000"/>
              </w:rPr>
              <w:br/>
            </w:r>
          </w:p>
        </w:tc>
        <w:tc>
          <w:tcPr>
            <w:tcW w:w="5783" w:type="dxa"/>
          </w:tcPr>
          <w:p w:rsidR="00674A97" w:rsidRPr="00FB612B" w:rsidRDefault="00674A97" w:rsidP="007804B4">
            <w:pPr>
              <w:spacing w:before="120"/>
              <w:jc w:val="center"/>
              <w:rPr>
                <w:color w:val="000000"/>
              </w:rPr>
            </w:pPr>
            <w:r w:rsidRPr="00FB612B">
              <w:rPr>
                <w:i/>
                <w:color w:val="000000"/>
              </w:rPr>
              <w:t>Ngày       tháng      năm</w:t>
            </w:r>
            <w:r w:rsidRPr="00FB612B">
              <w:rPr>
                <w:b/>
                <w:color w:val="000000"/>
              </w:rPr>
              <w:br/>
              <w:t>TM. Ban Chấp hành</w:t>
            </w:r>
            <w:r w:rsidRPr="00FB612B">
              <w:rPr>
                <w:b/>
                <w:color w:val="000000"/>
              </w:rPr>
              <w:br/>
            </w:r>
            <w:r w:rsidRPr="00FB612B">
              <w:rPr>
                <w:i/>
                <w:color w:val="000000"/>
              </w:rPr>
              <w:t>(Ký họ tên, đóng dấu)</w:t>
            </w:r>
          </w:p>
        </w:tc>
      </w:tr>
    </w:tbl>
    <w:p w:rsidR="00635142" w:rsidRDefault="00635142"/>
    <w:sectPr w:rsidR="00635142" w:rsidSect="001A5ADC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20"/>
  <w:displayHorizontalDrawingGridEvery w:val="2"/>
  <w:characterSpacingControl w:val="doNotCompress"/>
  <w:compat/>
  <w:rsids>
    <w:rsidRoot w:val="00674A97"/>
    <w:rsid w:val="001A5ADC"/>
    <w:rsid w:val="00635142"/>
    <w:rsid w:val="00674A97"/>
    <w:rsid w:val="0068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trung.thantieng</dc:creator>
  <cp:lastModifiedBy>trung.thantieng</cp:lastModifiedBy>
  <cp:revision>2</cp:revision>
  <dcterms:created xsi:type="dcterms:W3CDTF">2022-05-16T03:02:00Z</dcterms:created>
  <dcterms:modified xsi:type="dcterms:W3CDTF">2022-05-16T03:08:00Z</dcterms:modified>
</cp:coreProperties>
</file>